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>Zadanie 1.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r w:rsidR="002F410C">
        <w:rPr>
          <w:rFonts w:ascii="Arial" w:eastAsia="Times New Roman" w:hAnsi="Arial" w:cs="Arial"/>
          <w:b/>
          <w:sz w:val="22"/>
          <w:szCs w:val="22"/>
        </w:rPr>
        <w:t>4</w:t>
      </w:r>
      <w:r>
        <w:rPr>
          <w:rFonts w:ascii="Arial" w:eastAsia="Times New Roman" w:hAnsi="Arial" w:cs="Arial"/>
          <w:b/>
          <w:sz w:val="22"/>
          <w:szCs w:val="22"/>
        </w:rPr>
        <w:t>5 szt.</w:t>
      </w: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9215" w:type="dxa"/>
        <w:tblInd w:w="5" w:type="dxa"/>
        <w:tblLook w:val="01E0" w:firstRow="1" w:lastRow="1" w:firstColumn="1" w:lastColumn="1" w:noHBand="0" w:noVBand="0"/>
      </w:tblPr>
      <w:tblGrid>
        <w:gridCol w:w="2694"/>
        <w:gridCol w:w="1418"/>
        <w:gridCol w:w="1276"/>
        <w:gridCol w:w="992"/>
        <w:gridCol w:w="1417"/>
        <w:gridCol w:w="1418"/>
      </w:tblGrid>
      <w:tr w:rsidR="00D65371" w:rsidRPr="00DF1443" w:rsidTr="00FE7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87EBE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Wartość ogólna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2F410C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D65371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6B755B" w:rsidRPr="00DF1443" w:rsidRDefault="006B755B" w:rsidP="006B75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Słownie </w:t>
      </w:r>
      <w:r w:rsidR="00E87EBE">
        <w:rPr>
          <w:rFonts w:ascii="Arial" w:eastAsia="Times New Roman" w:hAnsi="Arial" w:cs="Arial"/>
          <w:sz w:val="22"/>
          <w:szCs w:val="22"/>
        </w:rPr>
        <w:t>bru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6B755B" w:rsidRDefault="006B755B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Oferuję przedmiot zamówienia wyposażony w procesor, który osiągnął ………………..pkt. w teście </w:t>
      </w:r>
      <w:proofErr w:type="spellStart"/>
      <w:r>
        <w:rPr>
          <w:rFonts w:ascii="Arial" w:eastAsia="Times New Roman" w:hAnsi="Arial" w:cs="Arial"/>
          <w:sz w:val="22"/>
          <w:szCs w:val="22"/>
        </w:rPr>
        <w:t>PassMark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CPU Mark opublikowanym 3 września 2019 r.</w:t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Pr="00E70C53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Oferuję przedmiot zamówienia o ………………GB pamięci operacyjnej.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Zadanie 2.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stacjonarny</w:t>
      </w:r>
      <w:r w:rsidR="005055FB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– </w:t>
      </w:r>
      <w:r w:rsidR="002F410C">
        <w:rPr>
          <w:rFonts w:ascii="Arial" w:eastAsia="Times New Roman" w:hAnsi="Arial" w:cs="Arial"/>
          <w:b/>
          <w:sz w:val="22"/>
          <w:szCs w:val="22"/>
        </w:rPr>
        <w:t>2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5055FB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 w:rsidR="005055FB"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5055FB">
        <w:tc>
          <w:tcPr>
            <w:tcW w:w="4512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5055FB" w:rsidRPr="00DF1443" w:rsidRDefault="005055FB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-103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65371" w:rsidRPr="00DF1443" w:rsidTr="00FE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5055FB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Oferuję przedmiot zamówienia wyposażony w procesor, który osiągnął ………………..pkt. w teście </w:t>
      </w:r>
      <w:proofErr w:type="spellStart"/>
      <w:r>
        <w:rPr>
          <w:rFonts w:ascii="Arial" w:eastAsia="Times New Roman" w:hAnsi="Arial" w:cs="Arial"/>
          <w:sz w:val="22"/>
          <w:szCs w:val="22"/>
        </w:rPr>
        <w:t>PassMark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CPU Mark opublikowanym 5 września 2019 r.</w:t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Pr="00E70C53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Oferuję przedmiot zamówienia o ………………GB pamięci operacyjnej.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</w:p>
    <w:p w:rsidR="002F410C" w:rsidRDefault="002F410C" w:rsidP="002F410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9E2A33">
        <w:rPr>
          <w:rFonts w:ascii="Arial" w:eastAsia="Times New Roman" w:hAnsi="Arial" w:cs="Arial"/>
          <w:b/>
          <w:sz w:val="22"/>
          <w:szCs w:val="22"/>
        </w:rPr>
        <w:t>3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9E2A33">
        <w:rPr>
          <w:rFonts w:ascii="Arial" w:eastAsia="Times New Roman" w:hAnsi="Arial" w:cs="Arial"/>
          <w:b/>
          <w:sz w:val="22"/>
          <w:szCs w:val="22"/>
        </w:rPr>
        <w:t xml:space="preserve">Drukarka </w:t>
      </w:r>
      <w:r w:rsidR="005055FB">
        <w:rPr>
          <w:rFonts w:ascii="Arial" w:eastAsia="Times New Roman" w:hAnsi="Arial" w:cs="Arial"/>
          <w:b/>
          <w:sz w:val="22"/>
          <w:szCs w:val="22"/>
        </w:rPr>
        <w:t xml:space="preserve">laserowa </w:t>
      </w:r>
      <w:r w:rsidR="002F410C">
        <w:rPr>
          <w:rFonts w:ascii="Arial" w:eastAsia="Times New Roman" w:hAnsi="Arial" w:cs="Arial"/>
          <w:b/>
          <w:sz w:val="22"/>
          <w:szCs w:val="22"/>
        </w:rPr>
        <w:t>(7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 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Drukarka 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laserowa: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Drukarka laserowa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2F410C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D65371" w:rsidRPr="00E70C5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5055FB" w:rsidRDefault="005055F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Zadanie 4. Monitor (3 szt.)</w:t>
      </w:r>
    </w:p>
    <w:p w:rsidR="00D65371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Monitor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5055FB" w:rsidRPr="00DF1443" w:rsidRDefault="005055FB" w:rsidP="005055FB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5055FB" w:rsidRPr="00DF1443" w:rsidTr="00E84A2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5055FB" w:rsidRPr="00DF1443" w:rsidTr="00E84A26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FB" w:rsidRPr="00DF1443" w:rsidRDefault="005055FB" w:rsidP="00E84A2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FB" w:rsidRPr="00DF1443" w:rsidRDefault="005055FB" w:rsidP="00E84A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055FB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lastRenderedPageBreak/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5055FB" w:rsidRPr="00DF1443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5055FB" w:rsidRPr="000E33D8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5055FB">
        <w:rPr>
          <w:rFonts w:ascii="Arial" w:eastAsia="Times New Roman" w:hAnsi="Arial" w:cs="Arial"/>
          <w:b/>
          <w:sz w:val="22"/>
          <w:szCs w:val="22"/>
        </w:rPr>
        <w:t>5</w:t>
      </w:r>
      <w:r>
        <w:rPr>
          <w:rFonts w:ascii="Arial" w:eastAsia="Times New Roman" w:hAnsi="Arial" w:cs="Arial"/>
          <w:b/>
          <w:sz w:val="22"/>
          <w:szCs w:val="22"/>
        </w:rPr>
        <w:t>. Projektor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055FB">
        <w:rPr>
          <w:rFonts w:ascii="Arial" w:eastAsia="Times New Roman" w:hAnsi="Arial" w:cs="Arial"/>
          <w:b/>
          <w:sz w:val="22"/>
          <w:szCs w:val="22"/>
        </w:rPr>
        <w:t>multimedialny (2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szt.)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Projektor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Projektor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5055FB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5055FB" w:rsidRDefault="005055FB" w:rsidP="005055FB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5055FB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ind w:left="6379" w:hanging="283"/>
        <w:jc w:val="right"/>
        <w:rPr>
          <w:rFonts w:ascii="Arial" w:hAnsi="Arial" w:cs="Arial"/>
          <w:sz w:val="22"/>
          <w:szCs w:val="22"/>
        </w:rPr>
      </w:pPr>
    </w:p>
    <w:p w:rsidR="004076B1" w:rsidRDefault="004076B1"/>
    <w:sectPr w:rsidR="004076B1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B4CDE"/>
    <w:rsid w:val="00242BF4"/>
    <w:rsid w:val="002A217A"/>
    <w:rsid w:val="002F410C"/>
    <w:rsid w:val="00354D82"/>
    <w:rsid w:val="003D2A18"/>
    <w:rsid w:val="004076B1"/>
    <w:rsid w:val="004F2848"/>
    <w:rsid w:val="005055FB"/>
    <w:rsid w:val="00645CD3"/>
    <w:rsid w:val="006B755B"/>
    <w:rsid w:val="0086214F"/>
    <w:rsid w:val="00871CC7"/>
    <w:rsid w:val="008B7FC4"/>
    <w:rsid w:val="009E2A33"/>
    <w:rsid w:val="00B01253"/>
    <w:rsid w:val="00C94B2C"/>
    <w:rsid w:val="00D65371"/>
    <w:rsid w:val="00E51A4B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4174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E892-B38E-4055-9082-33EFA85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2019-10-03T12:55:00Z</dcterms:created>
  <dcterms:modified xsi:type="dcterms:W3CDTF">2019-10-04T06:55:00Z</dcterms:modified>
</cp:coreProperties>
</file>